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692" w:rsidRPr="00222692" w:rsidRDefault="00222692" w:rsidP="00222692">
      <w:pPr>
        <w:pStyle w:val="Heading1"/>
        <w:rPr>
          <w:sz w:val="40"/>
        </w:rPr>
      </w:pPr>
      <w:r w:rsidRPr="00222692">
        <w:rPr>
          <w:sz w:val="40"/>
        </w:rPr>
        <w:t>Riga-</w:t>
      </w:r>
      <w:proofErr w:type="spellStart"/>
      <w:r w:rsidRPr="00222692">
        <w:rPr>
          <w:sz w:val="40"/>
        </w:rPr>
        <w:t>Fede</w:t>
      </w:r>
      <w:proofErr w:type="spellEnd"/>
      <w:r w:rsidRPr="00222692">
        <w:rPr>
          <w:sz w:val="40"/>
        </w:rPr>
        <w:t xml:space="preserve"> Disease Associated With </w:t>
      </w:r>
      <w:proofErr w:type="spellStart"/>
      <w:r w:rsidRPr="00222692">
        <w:rPr>
          <w:sz w:val="40"/>
        </w:rPr>
        <w:t>Syndactyly</w:t>
      </w:r>
      <w:proofErr w:type="spellEnd"/>
      <w:r w:rsidRPr="00222692">
        <w:rPr>
          <w:sz w:val="40"/>
        </w:rPr>
        <w:t xml:space="preserve"> and </w:t>
      </w:r>
      <w:proofErr w:type="spellStart"/>
      <w:r w:rsidRPr="00222692">
        <w:rPr>
          <w:sz w:val="40"/>
        </w:rPr>
        <w:t>Oligodactyly</w:t>
      </w:r>
      <w:proofErr w:type="spellEnd"/>
      <w:r w:rsidRPr="00222692">
        <w:rPr>
          <w:sz w:val="40"/>
        </w:rPr>
        <w:t>: A Rare Occurrence</w:t>
      </w:r>
    </w:p>
    <w:p w:rsidR="00474492" w:rsidRDefault="00222692" w:rsidP="00AC11BC">
      <w:pPr>
        <w:spacing w:before="100" w:beforeAutospacing="1" w:after="100" w:afterAutospacing="1" w:line="240" w:lineRule="auto"/>
        <w:outlineLvl w:val="0"/>
        <w:rPr>
          <w:rStyle w:val="authors-list-item"/>
        </w:rPr>
      </w:pPr>
      <w:proofErr w:type="spellStart"/>
      <w:r w:rsidRPr="00222692">
        <w:rPr>
          <w:rStyle w:val="authors-list-item"/>
        </w:rPr>
        <w:t>Pratik</w:t>
      </w:r>
      <w:proofErr w:type="spellEnd"/>
      <w:r w:rsidRPr="00222692">
        <w:rPr>
          <w:rStyle w:val="authors-list-item"/>
        </w:rPr>
        <w:t xml:space="preserve"> B </w:t>
      </w:r>
      <w:proofErr w:type="spellStart"/>
      <w:r w:rsidRPr="00222692">
        <w:rPr>
          <w:rStyle w:val="authors-list-item"/>
        </w:rPr>
        <w:t>Kariya</w:t>
      </w:r>
      <w:proofErr w:type="spellEnd"/>
    </w:p>
    <w:p w:rsidR="00222692" w:rsidRDefault="00222692" w:rsidP="00222692">
      <w:pPr>
        <w:pStyle w:val="Heading2"/>
      </w:pPr>
      <w:r>
        <w:t xml:space="preserve">Abstract </w:t>
      </w:r>
    </w:p>
    <w:p w:rsidR="00222692" w:rsidRDefault="00222692" w:rsidP="007249AC">
      <w:pPr>
        <w:pStyle w:val="NormalWeb"/>
        <w:jc w:val="both"/>
      </w:pPr>
      <w:r>
        <w:rPr>
          <w:b/>
          <w:bCs/>
        </w:rPr>
        <w:t>Background:</w:t>
      </w:r>
      <w:r>
        <w:t xml:space="preserve"> Eruption of first primary tooth starts on an average at around six to seven months of age. Presence of teeth at birth or within a month after birth is considered rare. Natal teeth are those present in the oral cavity at the time of birth. These teeth can cause ulcers on the ventral surface of the tongue, lip, and the mother's breast characterizing the Riga </w:t>
      </w:r>
      <w:proofErr w:type="spellStart"/>
      <w:r>
        <w:t>Fede</w:t>
      </w:r>
      <w:proofErr w:type="spellEnd"/>
      <w:r>
        <w:t xml:space="preserve"> Disease. Exact </w:t>
      </w:r>
      <w:proofErr w:type="spellStart"/>
      <w:r>
        <w:t>aetiology</w:t>
      </w:r>
      <w:proofErr w:type="spellEnd"/>
      <w:r>
        <w:t xml:space="preserve"> of natal and neonatal teeth is still unclear. The treatment depends on its mobility of teeth as it is associated with the risk of aspiration or swallowing, whether the natal tooth is supernumerary or primary, causing any problems in breast feeding, presence of soft tissue injuries on tongue of the child or mother's breast and overall health of child. </w:t>
      </w:r>
      <w:r>
        <w:rPr>
          <w:b/>
          <w:bCs/>
        </w:rPr>
        <w:t>Case presentation:</w:t>
      </w:r>
      <w:r>
        <w:t xml:space="preserve"> A fifteen day old girl reported with large ulceration on ventral surface of tongue due to sharp natal teeth present at </w:t>
      </w:r>
      <w:proofErr w:type="spellStart"/>
      <w:r>
        <w:t>mandibular</w:t>
      </w:r>
      <w:proofErr w:type="spellEnd"/>
      <w:r>
        <w:t xml:space="preserve"> anterior region which was also associated with feeding difficulties. Along with Riga </w:t>
      </w:r>
      <w:proofErr w:type="spellStart"/>
      <w:r>
        <w:t>Fede</w:t>
      </w:r>
      <w:proofErr w:type="spellEnd"/>
      <w:r>
        <w:t xml:space="preserve"> disease </w:t>
      </w:r>
      <w:proofErr w:type="spellStart"/>
      <w:r>
        <w:t>Syndactyly</w:t>
      </w:r>
      <w:proofErr w:type="spellEnd"/>
      <w:r>
        <w:t xml:space="preserve"> and </w:t>
      </w:r>
      <w:proofErr w:type="spellStart"/>
      <w:r>
        <w:t>Oligodactyly</w:t>
      </w:r>
      <w:proofErr w:type="spellEnd"/>
      <w:r>
        <w:t xml:space="preserve"> in left and right legs respectively was also observed. Extraction of the teeth has been carried out and complete healing of ulceration has been achieved within 30 days. </w:t>
      </w:r>
      <w:r>
        <w:rPr>
          <w:b/>
          <w:bCs/>
        </w:rPr>
        <w:t>Conclusion:</w:t>
      </w:r>
      <w:r>
        <w:t xml:space="preserve"> The present case report describes a rare occurrence of Riga </w:t>
      </w:r>
      <w:proofErr w:type="spellStart"/>
      <w:r>
        <w:t>Fede</w:t>
      </w:r>
      <w:proofErr w:type="spellEnd"/>
      <w:r>
        <w:t xml:space="preserve"> disease with </w:t>
      </w:r>
      <w:proofErr w:type="spellStart"/>
      <w:r>
        <w:t>Syndactyly</w:t>
      </w:r>
      <w:proofErr w:type="spellEnd"/>
      <w:r>
        <w:t xml:space="preserve"> and </w:t>
      </w:r>
      <w:proofErr w:type="spellStart"/>
      <w:r>
        <w:t>Oligodactyly</w:t>
      </w:r>
      <w:proofErr w:type="spellEnd"/>
      <w:r>
        <w:t xml:space="preserve"> and highlights its </w:t>
      </w:r>
      <w:proofErr w:type="spellStart"/>
      <w:r>
        <w:t>symptomatology</w:t>
      </w:r>
      <w:proofErr w:type="spellEnd"/>
      <w:r>
        <w:t xml:space="preserve"> and therapeutic approach. </w:t>
      </w:r>
    </w:p>
    <w:p w:rsidR="00222692" w:rsidRDefault="00222692" w:rsidP="00AC11BC">
      <w:pPr>
        <w:spacing w:before="100" w:beforeAutospacing="1" w:after="100" w:afterAutospacing="1" w:line="240" w:lineRule="auto"/>
        <w:outlineLvl w:val="0"/>
      </w:pPr>
      <w:r>
        <w:rPr>
          <w:rStyle w:val="Strong"/>
        </w:rPr>
        <w:t xml:space="preserve">Keywords: </w:t>
      </w:r>
      <w:r>
        <w:t xml:space="preserve">Natal Teeth; </w:t>
      </w:r>
      <w:proofErr w:type="spellStart"/>
      <w:r>
        <w:t>Oligodactyly</w:t>
      </w:r>
      <w:proofErr w:type="spellEnd"/>
      <w:r>
        <w:t>; Riga-</w:t>
      </w:r>
      <w:proofErr w:type="spellStart"/>
      <w:r>
        <w:t>Fede</w:t>
      </w:r>
      <w:proofErr w:type="spellEnd"/>
      <w:r>
        <w:t xml:space="preserve"> Disease; </w:t>
      </w:r>
      <w:proofErr w:type="spellStart"/>
      <w:r>
        <w:t>Syndactyly</w:t>
      </w:r>
      <w:proofErr w:type="spellEnd"/>
      <w:r>
        <w:t>.</w:t>
      </w:r>
    </w:p>
    <w:p w:rsidR="00222692" w:rsidRDefault="00222692" w:rsidP="00222692">
      <w:pPr>
        <w:spacing w:after="0" w:line="240" w:lineRule="auto"/>
        <w:rPr>
          <w:rFonts w:ascii="Cambria" w:eastAsia="Times New Roman" w:hAnsi="Cambria" w:cs="Times New Roman"/>
          <w:sz w:val="24"/>
          <w:szCs w:val="24"/>
        </w:rPr>
      </w:pPr>
      <w:r w:rsidRPr="00222692">
        <w:rPr>
          <w:rFonts w:ascii="Cambria" w:eastAsia="Times New Roman" w:hAnsi="Cambria" w:cs="Times New Roman"/>
          <w:sz w:val="24"/>
          <w:szCs w:val="24"/>
        </w:rPr>
        <w:t xml:space="preserve">Journal of Clinical Pediatric </w:t>
      </w:r>
      <w:proofErr w:type="spellStart"/>
      <w:r w:rsidRPr="00222692">
        <w:rPr>
          <w:rFonts w:ascii="Cambria" w:eastAsia="Times New Roman" w:hAnsi="Cambria" w:cs="Times New Roman"/>
          <w:sz w:val="24"/>
          <w:szCs w:val="24"/>
        </w:rPr>
        <w:t>Dentiatry</w:t>
      </w:r>
      <w:proofErr w:type="spellEnd"/>
    </w:p>
    <w:p w:rsidR="00222692" w:rsidRPr="00222692" w:rsidRDefault="00222692" w:rsidP="00222692">
      <w:pPr>
        <w:spacing w:after="0" w:line="240" w:lineRule="auto"/>
        <w:rPr>
          <w:rFonts w:ascii="Cambria" w:eastAsia="Times New Roman" w:hAnsi="Cambria" w:cs="Times New Roman"/>
          <w:sz w:val="24"/>
          <w:szCs w:val="24"/>
        </w:rPr>
      </w:pPr>
    </w:p>
    <w:p w:rsidR="00222692" w:rsidRDefault="00222692" w:rsidP="00222692">
      <w:pPr>
        <w:spacing w:after="0" w:line="240" w:lineRule="auto"/>
        <w:rPr>
          <w:rFonts w:ascii="Cambria" w:eastAsia="Times New Roman" w:hAnsi="Cambria" w:cs="Times New Roman"/>
          <w:sz w:val="24"/>
          <w:szCs w:val="24"/>
        </w:rPr>
      </w:pPr>
      <w:r w:rsidRPr="00222692">
        <w:rPr>
          <w:rFonts w:ascii="Cambria" w:eastAsia="Times New Roman" w:hAnsi="Cambria" w:cs="Times New Roman"/>
          <w:sz w:val="24"/>
          <w:szCs w:val="24"/>
        </w:rPr>
        <w:t xml:space="preserve">1053-4628 </w:t>
      </w:r>
    </w:p>
    <w:p w:rsidR="00222692" w:rsidRDefault="00222692" w:rsidP="00222692">
      <w:pPr>
        <w:spacing w:after="0" w:line="240" w:lineRule="auto"/>
        <w:rPr>
          <w:rFonts w:ascii="Cambria" w:eastAsia="Times New Roman" w:hAnsi="Cambria" w:cs="Times New Roman"/>
          <w:sz w:val="24"/>
          <w:szCs w:val="24"/>
        </w:rPr>
      </w:pPr>
    </w:p>
    <w:p w:rsidR="00222692" w:rsidRPr="00222692" w:rsidRDefault="00222692" w:rsidP="00222692">
      <w:pPr>
        <w:spacing w:after="0" w:line="240" w:lineRule="auto"/>
        <w:rPr>
          <w:rFonts w:ascii="Cambria" w:eastAsia="Times New Roman" w:hAnsi="Cambria" w:cs="Times New Roman"/>
          <w:sz w:val="24"/>
          <w:szCs w:val="24"/>
        </w:rPr>
      </w:pPr>
      <w:proofErr w:type="spellStart"/>
      <w:proofErr w:type="gramStart"/>
      <w:r>
        <w:rPr>
          <w:rStyle w:val="citation-doi"/>
        </w:rPr>
        <w:t>doi</w:t>
      </w:r>
      <w:proofErr w:type="spellEnd"/>
      <w:proofErr w:type="gramEnd"/>
      <w:r>
        <w:rPr>
          <w:rStyle w:val="citation-doi"/>
        </w:rPr>
        <w:t>: 10.17796/1053-4625-43.5.10.</w:t>
      </w:r>
    </w:p>
    <w:p w:rsidR="00222692" w:rsidRPr="0014388A" w:rsidRDefault="00222692" w:rsidP="00AC11BC">
      <w:pPr>
        <w:spacing w:before="100" w:beforeAutospacing="1" w:after="100" w:afterAutospacing="1" w:line="240" w:lineRule="auto"/>
        <w:outlineLvl w:val="0"/>
        <w:rPr>
          <w:sz w:val="44"/>
        </w:rPr>
      </w:pPr>
    </w:p>
    <w:sectPr w:rsidR="00222692" w:rsidRPr="0014388A" w:rsidSect="001F44D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30A2"/>
    <w:rsid w:val="000230A2"/>
    <w:rsid w:val="000F5FE0"/>
    <w:rsid w:val="0014388A"/>
    <w:rsid w:val="00187C6C"/>
    <w:rsid w:val="00222692"/>
    <w:rsid w:val="002F14E1"/>
    <w:rsid w:val="00474492"/>
    <w:rsid w:val="007249AC"/>
    <w:rsid w:val="00AC11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44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226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0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74492"/>
    <w:rPr>
      <w:rFonts w:ascii="Times New Roman" w:eastAsia="Times New Roman" w:hAnsi="Times New Roman" w:cs="Times New Roman"/>
      <w:b/>
      <w:bCs/>
      <w:kern w:val="36"/>
      <w:sz w:val="48"/>
      <w:szCs w:val="48"/>
    </w:rPr>
  </w:style>
  <w:style w:type="character" w:customStyle="1" w:styleId="authors-list-item">
    <w:name w:val="authors-list-item"/>
    <w:basedOn w:val="DefaultParagraphFont"/>
    <w:rsid w:val="00222692"/>
  </w:style>
  <w:style w:type="character" w:styleId="Hyperlink">
    <w:name w:val="Hyperlink"/>
    <w:basedOn w:val="DefaultParagraphFont"/>
    <w:uiPriority w:val="99"/>
    <w:semiHidden/>
    <w:unhideWhenUsed/>
    <w:rsid w:val="00222692"/>
    <w:rPr>
      <w:color w:val="0000FF"/>
      <w:u w:val="single"/>
    </w:rPr>
  </w:style>
  <w:style w:type="character" w:customStyle="1" w:styleId="Heading2Char">
    <w:name w:val="Heading 2 Char"/>
    <w:basedOn w:val="DefaultParagraphFont"/>
    <w:link w:val="Heading2"/>
    <w:uiPriority w:val="9"/>
    <w:semiHidden/>
    <w:rsid w:val="0022269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226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2692"/>
    <w:rPr>
      <w:b/>
      <w:bCs/>
    </w:rPr>
  </w:style>
  <w:style w:type="character" w:customStyle="1" w:styleId="citation-doi">
    <w:name w:val="citation-doi"/>
    <w:basedOn w:val="DefaultParagraphFont"/>
    <w:rsid w:val="00222692"/>
  </w:style>
</w:styles>
</file>

<file path=word/webSettings.xml><?xml version="1.0" encoding="utf-8"?>
<w:webSettings xmlns:r="http://schemas.openxmlformats.org/officeDocument/2006/relationships" xmlns:w="http://schemas.openxmlformats.org/wordprocessingml/2006/main">
  <w:divs>
    <w:div w:id="358707498">
      <w:bodyDiv w:val="1"/>
      <w:marLeft w:val="0"/>
      <w:marRight w:val="0"/>
      <w:marTop w:val="0"/>
      <w:marBottom w:val="0"/>
      <w:divBdr>
        <w:top w:val="none" w:sz="0" w:space="0" w:color="auto"/>
        <w:left w:val="none" w:sz="0" w:space="0" w:color="auto"/>
        <w:bottom w:val="none" w:sz="0" w:space="0" w:color="auto"/>
        <w:right w:val="none" w:sz="0" w:space="0" w:color="auto"/>
      </w:divBdr>
    </w:div>
    <w:div w:id="765464352">
      <w:bodyDiv w:val="1"/>
      <w:marLeft w:val="0"/>
      <w:marRight w:val="0"/>
      <w:marTop w:val="0"/>
      <w:marBottom w:val="0"/>
      <w:divBdr>
        <w:top w:val="none" w:sz="0" w:space="0" w:color="auto"/>
        <w:left w:val="none" w:sz="0" w:space="0" w:color="auto"/>
        <w:bottom w:val="none" w:sz="0" w:space="0" w:color="auto"/>
        <w:right w:val="none" w:sz="0" w:space="0" w:color="auto"/>
      </w:divBdr>
    </w:div>
    <w:div w:id="844055945">
      <w:bodyDiv w:val="1"/>
      <w:marLeft w:val="0"/>
      <w:marRight w:val="0"/>
      <w:marTop w:val="0"/>
      <w:marBottom w:val="0"/>
      <w:divBdr>
        <w:top w:val="none" w:sz="0" w:space="0" w:color="auto"/>
        <w:left w:val="none" w:sz="0" w:space="0" w:color="auto"/>
        <w:bottom w:val="none" w:sz="0" w:space="0" w:color="auto"/>
        <w:right w:val="none" w:sz="0" w:space="0" w:color="auto"/>
      </w:divBdr>
    </w:div>
    <w:div w:id="848719264">
      <w:bodyDiv w:val="1"/>
      <w:marLeft w:val="0"/>
      <w:marRight w:val="0"/>
      <w:marTop w:val="0"/>
      <w:marBottom w:val="0"/>
      <w:divBdr>
        <w:top w:val="none" w:sz="0" w:space="0" w:color="auto"/>
        <w:left w:val="none" w:sz="0" w:space="0" w:color="auto"/>
        <w:bottom w:val="none" w:sz="0" w:space="0" w:color="auto"/>
        <w:right w:val="none" w:sz="0" w:space="0" w:color="auto"/>
      </w:divBdr>
      <w:divsChild>
        <w:div w:id="1799758738">
          <w:marLeft w:val="0"/>
          <w:marRight w:val="0"/>
          <w:marTop w:val="0"/>
          <w:marBottom w:val="0"/>
          <w:divBdr>
            <w:top w:val="none" w:sz="0" w:space="0" w:color="auto"/>
            <w:left w:val="none" w:sz="0" w:space="0" w:color="auto"/>
            <w:bottom w:val="none" w:sz="0" w:space="0" w:color="auto"/>
            <w:right w:val="none" w:sz="0" w:space="0" w:color="auto"/>
          </w:divBdr>
        </w:div>
      </w:divsChild>
    </w:div>
    <w:div w:id="1758794373">
      <w:bodyDiv w:val="1"/>
      <w:marLeft w:val="0"/>
      <w:marRight w:val="0"/>
      <w:marTop w:val="0"/>
      <w:marBottom w:val="0"/>
      <w:divBdr>
        <w:top w:val="none" w:sz="0" w:space="0" w:color="auto"/>
        <w:left w:val="none" w:sz="0" w:space="0" w:color="auto"/>
        <w:bottom w:val="none" w:sz="0" w:space="0" w:color="auto"/>
        <w:right w:val="none" w:sz="0" w:space="0" w:color="auto"/>
      </w:divBdr>
    </w:div>
    <w:div w:id="184794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2021-09-24T13:19:00Z</dcterms:created>
  <dcterms:modified xsi:type="dcterms:W3CDTF">2021-09-24T13:21:00Z</dcterms:modified>
</cp:coreProperties>
</file>